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Verdana" w:cs="Verdana" w:eastAsia="Verdana" w:hAnsi="Verdana"/>
          <w:sz w:val="24"/>
          <w:szCs w:val="24"/>
          <w:highlight w:val="white"/>
        </w:rPr>
      </w:pPr>
      <w:r w:rsidDel="00000000" w:rsidR="00000000" w:rsidRPr="00000000">
        <w:rPr>
          <w:rFonts w:ascii="Verdana" w:cs="Verdana" w:eastAsia="Verdana" w:hAnsi="Verdana"/>
          <w:sz w:val="24"/>
          <w:szCs w:val="24"/>
          <w:highlight w:val="white"/>
          <w:rtl w:val="0"/>
        </w:rPr>
        <w:t xml:space="preserve">LEGAL NOTICE LEONA GROUP SCHOOLS dba AMERICAN CHARTER SCHOOLS FOUNDATION and dba KAIZEN EDUCATION FOUNDATION Notice for Request for Proposal </w:t>
      </w:r>
    </w:p>
    <w:p w:rsidR="00000000" w:rsidDel="00000000" w:rsidP="00000000" w:rsidRDefault="00000000" w:rsidRPr="00000000" w14:paraId="00000002">
      <w:pPr>
        <w:rPr/>
      </w:pPr>
      <w:r w:rsidDel="00000000" w:rsidR="00000000" w:rsidRPr="00000000">
        <w:rPr>
          <w:rFonts w:ascii="Verdana" w:cs="Verdana" w:eastAsia="Verdana" w:hAnsi="Verdana"/>
          <w:sz w:val="24"/>
          <w:szCs w:val="24"/>
          <w:highlight w:val="white"/>
          <w:rtl w:val="0"/>
        </w:rPr>
        <w:t xml:space="preserve">RFP #2024 CURRICULUM.  Notice is hereby given that the Governing Board of the American Charter Schools Foundation &amp; Kaizen Education Foundation, Maricopa County, Phoenix, Arizona is accepting Request for Proposals for ELA/Math Curriculum for Leona Group Schools dba American Charter Schools Foundation &amp; dba Kaizen Education Foundation schools. Any qualified individual or agency who would like to submit a proposal must download an RFP packet from the American Charter Schools Foundation website at </w:t>
      </w:r>
      <w:hyperlink r:id="rId6">
        <w:r w:rsidDel="00000000" w:rsidR="00000000" w:rsidRPr="00000000">
          <w:rPr>
            <w:rFonts w:ascii="Verdana" w:cs="Verdana" w:eastAsia="Verdana" w:hAnsi="Verdana"/>
            <w:color w:val="1155cc"/>
            <w:sz w:val="24"/>
            <w:szCs w:val="24"/>
            <w:highlight w:val="white"/>
            <w:u w:val="single"/>
            <w:rtl w:val="0"/>
          </w:rPr>
          <w:t xml:space="preserve">https://www.acsfoundation.org/</w:t>
        </w:r>
      </w:hyperlink>
      <w:r w:rsidDel="00000000" w:rsidR="00000000" w:rsidRPr="00000000">
        <w:rPr>
          <w:rFonts w:ascii="Verdana" w:cs="Verdana" w:eastAsia="Verdana" w:hAnsi="Verdana"/>
          <w:sz w:val="24"/>
          <w:szCs w:val="24"/>
          <w:highlight w:val="white"/>
          <w:rtl w:val="0"/>
        </w:rPr>
        <w:t xml:space="preserve"> or the Kaizen Education Foundation website at </w:t>
      </w:r>
      <w:hyperlink r:id="rId7">
        <w:r w:rsidDel="00000000" w:rsidR="00000000" w:rsidRPr="00000000">
          <w:rPr>
            <w:rFonts w:ascii="Verdana" w:cs="Verdana" w:eastAsia="Verdana" w:hAnsi="Verdana"/>
            <w:color w:val="1155cc"/>
            <w:sz w:val="24"/>
            <w:szCs w:val="24"/>
            <w:highlight w:val="white"/>
            <w:u w:val="single"/>
            <w:rtl w:val="0"/>
          </w:rPr>
          <w:t xml:space="preserve">https://www.kaizenfoundation.org/</w:t>
        </w:r>
      </w:hyperlink>
      <w:r w:rsidDel="00000000" w:rsidR="00000000" w:rsidRPr="00000000">
        <w:rPr>
          <w:rFonts w:ascii="Verdana" w:cs="Verdana" w:eastAsia="Verdana" w:hAnsi="Verdana"/>
          <w:sz w:val="24"/>
          <w:szCs w:val="24"/>
          <w:highlight w:val="white"/>
          <w:rtl w:val="0"/>
        </w:rPr>
        <w:t xml:space="preserve">. </w:t>
      </w:r>
      <w:r w:rsidDel="00000000" w:rsidR="00000000" w:rsidRPr="00000000">
        <w:rPr>
          <w:rFonts w:ascii="Verdana" w:cs="Verdana" w:eastAsia="Verdana" w:hAnsi="Verdana"/>
          <w:sz w:val="24"/>
          <w:szCs w:val="24"/>
          <w:highlight w:val="white"/>
          <w:rtl w:val="0"/>
        </w:rPr>
        <w:t xml:space="preserve">A formal RFP packet will be available on June 10, 2024. Instructions are provided in the RFP packet. Proposals must be delivered to the American Charter Schools Foundation or Kaizen Education Foundation via email to David Sherman at </w:t>
      </w:r>
      <w:r w:rsidDel="00000000" w:rsidR="00000000" w:rsidRPr="00000000">
        <w:rPr>
          <w:rFonts w:ascii="Verdana" w:cs="Verdana" w:eastAsia="Verdana" w:hAnsi="Verdana"/>
          <w:color w:val="1155cc"/>
          <w:sz w:val="24"/>
          <w:szCs w:val="24"/>
          <w:highlight w:val="white"/>
          <w:rtl w:val="0"/>
        </w:rPr>
        <w:t xml:space="preserve">david.sherman@leonaschools.com</w:t>
      </w:r>
      <w:r w:rsidDel="00000000" w:rsidR="00000000" w:rsidRPr="00000000">
        <w:rPr>
          <w:rFonts w:ascii="Verdana" w:cs="Verdana" w:eastAsia="Verdana" w:hAnsi="Verdana"/>
          <w:sz w:val="24"/>
          <w:szCs w:val="24"/>
          <w:highlight w:val="white"/>
          <w:rtl w:val="0"/>
        </w:rPr>
        <w:t xml:space="preserve">, on or before 5:00 p.m. Arizona Time on June 28, 2024. Pub: June 10, 2024</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acsfoundation.org/" TargetMode="External"/><Relationship Id="rId7" Type="http://schemas.openxmlformats.org/officeDocument/2006/relationships/hyperlink" Target="https://www.kaizenfounda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